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17" w:rsidRDefault="004C2717" w:rsidP="004C2717">
      <w:pPr>
        <w:pStyle w:val="Heading1"/>
        <w:shd w:val="clear" w:color="auto" w:fill="B2CCFF"/>
        <w:spacing w:before="330" w:beforeAutospacing="0" w:after="225" w:afterAutospacing="0"/>
        <w:jc w:val="center"/>
        <w:rPr>
          <w:rFonts w:ascii="PMingLiU" w:eastAsia="PMingLiU" w:hAnsi="PMingLiU" w:cs="PMingLiU"/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圣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经否认耶稣的神性</w:t>
      </w:r>
    </w:p>
    <w:p w:rsidR="004C2717" w:rsidRDefault="004C2717" w:rsidP="004C2717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PMingLiU" w:eastAsia="PMingLiU" w:hAnsi="PMingLiU" w:cs="PMingLiU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1/7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）：圣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经的作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者</w:t>
      </w:r>
    </w:p>
    <w:p w:rsidR="004C2717" w:rsidRDefault="004C2717" w:rsidP="004C2717">
      <w:pPr>
        <w:jc w:val="center"/>
        <w:rPr>
          <w:rtl/>
          <w:lang w:bidi="ar-EG"/>
        </w:rPr>
      </w:pPr>
      <w:r>
        <w:rPr>
          <w:noProof/>
        </w:rPr>
        <w:drawing>
          <wp:inline distT="0" distB="0" distL="0" distR="0" wp14:anchorId="46540822" wp14:editId="20C8E907">
            <wp:extent cx="2466975" cy="1849755"/>
            <wp:effectExtent l="0" t="0" r="9525" b="0"/>
            <wp:docPr id="4" name="Picture 4" descr="https://encrypted-tbn2.gstatic.com/images?q=tbn:ANd9GcQqDLzhTsTTmzod9Ii34gLal3oA9V7okrKSPXhtcJ2sij2a6wX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2.gstatic.com/images?q=tbn:ANd9GcQqDLzhTsTTmzod9Ii34gLal3oA9V7okrKSPXhtcJ2sij2a6wX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基督教徒和穆斯林都信仰耶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稣，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都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热爱他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和尊重他。但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对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于耶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稣的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神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性，他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们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却意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见分歧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。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幸运的是，只要我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们把问题交给《圣经》和《古兰经》，问题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会就迎刃而解，因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为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《圣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经》和《古兰经》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都告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诉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我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们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，耶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稣不是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神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。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我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们都知道《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古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兰经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》非常明确地否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认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了耶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稣的神性，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因此，无需我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们在此赘言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。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那就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让我们把精力放在对《圣经》的研究上吧</w:t>
      </w:r>
      <w:r w:rsidRPr="004C271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许多人误解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了《圣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经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》，他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们认为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稣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就是神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的信条如此普遍和众所周知，《圣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经》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中一定有很多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证据。本系列文章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逐篇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为你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解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读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《圣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经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》的教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导，定会让你豁然开朗。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《圣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经》在很多地方都说的很清楚，耶稣不是神，神始终是耶稣之外的存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在。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有些人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说，耶稣在世时的言行证明他就是神。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下面，我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们会一一指出，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稣的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使徒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们从未得出过耶稣是神的结论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，尽管他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们与耶稣生活在一起，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并且最清楚耶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稣的言行举止。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从《使徒行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传》中，我们也了解到，使徒们始终被神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的精神所引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导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，如果耶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稣是神的话，他们一定会知道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，但是，他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们全然不知。他们一直都崇拜着易卜拉欣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、摩西及耶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稣所崇拜的独一的神。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（参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见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《使徒行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传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3:13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）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圣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经的所有作者都相信，神不是耶稣。耶稣是神这一概念，起初并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不是基督教信仰的一部分，直到后来圣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经被作者编著，经历数个世纪后才成为基督徒的信仰。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《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马可福音》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、《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马太福音》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和《路加福音》的作者都相信耶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稣不是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神。（参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见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《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马可福音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10:18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，《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马太福音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19:17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）他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们相信，耶稣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善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lastRenderedPageBreak/>
        <w:t>得像神的儿子一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样，而且，也有其他人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也自比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为神的儿子。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（参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见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《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马太福音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23:1-9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）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保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罗，据信是《圣经》中十三或十四书信的作者，也相信耶稣不是神。于保罗而言，神先创造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了耶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稣，然后让他做代理创造其他生物。（参见《歌罗西书》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1:15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，《哥林多前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书》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8:6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）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类似的观念在《希伯来书》中也是存在的，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在耶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稣升天七十年后成书的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《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约翰福音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》和《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约翰书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》中也有提及。在所有著述中，耶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稣都是神的创造，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永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远顺从神。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（参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见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《哥林多前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书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15:28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）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因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为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保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罗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、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约翰和《希伯来书》的作者都相信耶稣是神的第一被造物，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他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们的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作品清晰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显示耶稣是强大的先存者，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因此，耶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稣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就被人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们误解为他一定是神。这样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的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误解违背作者的意愿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。尽管作者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们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都相信耶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稣比其他人伟大，但他们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都相信耶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稣不及神伟大。就像耶稣说：</w:t>
      </w:r>
      <w:r w:rsidRPr="004C27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父比我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伟大。</w:t>
      </w:r>
      <w:r w:rsidRPr="004C27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”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（《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约翰福音》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14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：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28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）保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罗宣布，每个女性的头是他丈夫，每个男人的头是耶稣，耶稣的头是神。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（参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见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《哥林多前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书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11:3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）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因此，要想从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这些作品中寻找相关经文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作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为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稣是神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的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证据的话，就难免误用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或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误引作者的意思了。《圣经》需要结合信仰背景来理解，而且它说的也非常清楚：耶稣是神的被造物。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尽管我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们看到后来的作者对耶稣评价很高，但他们也没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有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给耶稣戴上神的皇冠。圣经教导的非常清楚：只有独一的神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——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稣崇拜的真神。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（参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见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《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约翰福音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17:3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）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接下来我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们将深入研究《圣经》，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解析被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误引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或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误解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</w:rPr>
        <w:t>的段落。安拉襄助，我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们将逐一指出。</w:t>
      </w:r>
    </w:p>
    <w:p w:rsidR="004C2717" w:rsidRDefault="004C2717" w:rsidP="004C2717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2/7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）：《使徒行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传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》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MS Gothic" w:eastAsia="MS Gothic" w:hAnsi="MS Gothic" w:cs="MS Gothic"/>
          <w:color w:val="000000"/>
          <w:sz w:val="26"/>
          <w:szCs w:val="26"/>
        </w:rPr>
        <w:t>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稣实践了许多不可思议的奇迹，也说出了许多让人惊讶的话。许多人因此将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他的言行</w:t>
      </w:r>
      <w:r w:rsidRPr="004C2717">
        <w:rPr>
          <w:rFonts w:ascii="MingLiU" w:eastAsia="MingLiU" w:hAnsi="MingLiU" w:cs="MingLiU"/>
          <w:color w:val="000000"/>
          <w:sz w:val="26"/>
          <w:szCs w:val="26"/>
        </w:rPr>
        <w:t>举止作为他是神的证据。但是，与他共同生活，见证了其言行的使徒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们</w:t>
      </w:r>
      <w:r w:rsidRPr="004C2717">
        <w:rPr>
          <w:rFonts w:ascii="MS Gothic" w:eastAsia="MS Gothic" w:hAnsi="MS Gothic" w:cs="MS Gothic"/>
          <w:color w:val="000000"/>
          <w:sz w:val="26"/>
          <w:szCs w:val="26"/>
        </w:rPr>
        <w:t>，却没有那</w:t>
      </w:r>
      <w:r w:rsidRPr="004C2717">
        <w:rPr>
          <w:rFonts w:ascii="MingLiU" w:eastAsia="MingLiU" w:hAnsi="MingLiU" w:cs="MingLiU"/>
          <w:color w:val="000000"/>
          <w:sz w:val="26"/>
          <w:szCs w:val="26"/>
        </w:rPr>
        <w:t>样的结论</w:t>
      </w:r>
      <w:r w:rsidRPr="004C271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《圣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经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使徒行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传》详述了耶稣升天后使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/>
        </w:rPr>
        <w:t>徒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们三十年的生活。即便是在这个时期，他们也从未说过耶稣是神。提到神时，他们一以贯之地用耶稣之外的称号</w:t>
      </w:r>
      <w:r w:rsidRPr="004C271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彼得与其他使徒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们向大家致辞：</w:t>
      </w:r>
      <w:r w:rsidRPr="004C27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“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以色列人哪，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请听我的话：神藉著拿撒勒人耶稣在你们中间施行异能、奇事、神迹，将他证明出来，这是你们自己知道的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。</w:t>
      </w:r>
      <w:r w:rsidRPr="004C27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（《使徒行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传》</w:t>
      </w:r>
      <w:r w:rsidRPr="004C27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：</w:t>
      </w:r>
      <w:r w:rsidRPr="004C27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22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）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因此，神通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过耶稣所作的奇迹让人们确信，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稣是由神支持的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。彼得并没有把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这些奇迹视为耶稣是神的证据</w:t>
      </w:r>
      <w:r w:rsidRPr="004C2717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。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lastRenderedPageBreak/>
        <w:t>彼得提到神和提到耶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稣时的方式不同，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那清晰地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证明耶稣不是神，他始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终把神和耶稣区别对待。比如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：</w:t>
      </w:r>
      <w:r w:rsidRPr="004C27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“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这耶稣</w:t>
      </w:r>
      <w:r w:rsidRPr="004C27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，神已</w:t>
      </w:r>
      <w:r w:rsidRPr="004C2717"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经叫他复活了。</w:t>
      </w:r>
      <w:r w:rsidRPr="004C27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”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（《使徒行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传》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2:32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）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  </w:t>
      </w:r>
      <w:r w:rsidRPr="004C2717">
        <w:rPr>
          <w:rFonts w:ascii="Times New Roman" w:eastAsia="Times New Roman" w:hAnsi="Times New Roman" w:cs="Times New Roman" w:hint="eastAsia"/>
          <w:b/>
          <w:bCs/>
          <w:color w:val="000000"/>
          <w:sz w:val="26"/>
          <w:szCs w:val="26"/>
          <w:lang w:eastAsia="zh-CN"/>
        </w:rPr>
        <w:t>“</w:t>
      </w:r>
      <w:r w:rsidRPr="004C27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你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们钉在十字架上的这位耶稣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，神已</w:t>
      </w:r>
      <w:r w:rsidRPr="004C2717"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经立他为主，为基督了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。</w:t>
      </w:r>
      <w:r w:rsidRPr="004C27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”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（《使徒行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传》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2:36</w:t>
      </w:r>
      <w:r w:rsidRPr="004C2717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）</w:t>
      </w:r>
    </w:p>
    <w:p w:rsidR="004C2717" w:rsidRPr="004C2717" w:rsidRDefault="004C2717" w:rsidP="004C2717">
      <w:pPr>
        <w:shd w:val="clear" w:color="auto" w:fill="E1F4FD"/>
        <w:bidi w:val="0"/>
        <w:spacing w:after="0" w:line="390" w:lineRule="atLeast"/>
        <w:ind w:right="19"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在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这两节经文中，神的尊号都是与耶稣无关的。如果耶稣是神，他还会多此一举吗</w:t>
      </w:r>
      <w:r w:rsidRPr="004C2717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？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于彼得来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说，耶稣是神的仆人。彼得说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4C2717">
        <w:rPr>
          <w:rFonts w:ascii="Times New Roman" w:eastAsia="Times New Roman" w:hAnsi="Times New Roman" w:cs="Times New Roman" w:hint="eastAsia"/>
          <w:b/>
          <w:bCs/>
          <w:color w:val="000000"/>
          <w:sz w:val="26"/>
          <w:szCs w:val="26"/>
          <w:lang w:eastAsia="zh-CN"/>
        </w:rPr>
        <w:t>“</w:t>
      </w:r>
      <w:r w:rsidRPr="004C27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神既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兴起他的仆人</w:t>
      </w:r>
      <w:r w:rsidRPr="004C27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……”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（《使徒行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传》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3:26</w:t>
      </w:r>
      <w:r w:rsidRPr="004C2717">
        <w:rPr>
          <w:rFonts w:ascii="MS Mincho" w:eastAsia="MS Mincho" w:hAnsi="MS Mincho" w:cs="MS Mincho"/>
          <w:color w:val="000000"/>
          <w:sz w:val="26"/>
          <w:szCs w:val="26"/>
        </w:rPr>
        <w:t>）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仆人的称号属于耶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稣。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因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为彼得说的很清楚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：</w:t>
      </w:r>
      <w:r w:rsidRPr="004C27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亚伯拉罕、以撒、雅各的神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，就是我</w:t>
      </w:r>
      <w:r w:rsidRPr="004C27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们列祖的神，已经荣耀了他的仆人耶稣。</w:t>
      </w:r>
      <w:r w:rsidRPr="004C27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（《使徒行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传》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3:13</w:t>
      </w:r>
      <w:r w:rsidRPr="004C2717">
        <w:rPr>
          <w:rFonts w:ascii="MS Mincho" w:eastAsia="MS Mincho" w:hAnsi="MS Mincho" w:cs="MS Mincho"/>
          <w:color w:val="000000"/>
          <w:sz w:val="26"/>
          <w:szCs w:val="26"/>
        </w:rPr>
        <w:t>）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彼得一定知道，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亚伯拉罕、以撒、雅各从未说过神三位一体。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他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们总是说，神是独一的。《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马太福音》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12:18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中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说，耶稣是神的仆人。马太告诉我们，耶稣是《以赛亚书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42:1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中神的仆人。因此，根据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马太和彼得的记载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，耶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稣不是神，而是神的仆人。《旧约》也再三重复神是独一的。（参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见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《以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赛亚书》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45:5</w:t>
      </w:r>
      <w:r w:rsidRPr="004C2717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）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稣的所有使徒都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持有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这个观念。《使徒行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传》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4: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zh-CN"/>
        </w:rPr>
        <w:t>24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告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诉我们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，信徒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们向神祈祷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时说：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“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他</w:t>
      </w:r>
      <w:r w:rsidRPr="004C2717"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们听见了，就同心合意地高声向神说：</w:t>
      </w:r>
      <w:r w:rsidRPr="004C27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“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神啊，你是造天、地、海和其中万物的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。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”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（《使徒行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传》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4:24</w:t>
      </w:r>
      <w:r w:rsidRPr="004C2717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）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显然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他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们祈祷的那个神并不是耶稣，因为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后面的两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节经文提到耶稣时说：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“</w:t>
      </w:r>
      <w:r w:rsidRPr="004C27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……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你所膏的圣仆耶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稣。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”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（《使徒行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传》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4:27</w:t>
      </w:r>
      <w:r w:rsidRPr="004C2717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）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如果耶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稣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就是神，他的使徒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们一定会明确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说明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的。事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实上，他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们一直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宣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扬的只是耶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稣是神的基督。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《使徒行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传》告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诉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我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们：</w:t>
      </w:r>
      <w:r w:rsidRPr="004C2717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zh-CN"/>
        </w:rPr>
        <w:t>“</w:t>
      </w:r>
      <w:r w:rsidRPr="004C27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他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们就每日在殿里、在家</w:t>
      </w:r>
      <w:r w:rsidRPr="004C27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中不住地教</w:t>
      </w:r>
      <w:r w:rsidRPr="004C2717"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训人，传耶稣是基督。</w:t>
      </w:r>
      <w:r w:rsidRPr="004C2717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zh-CN"/>
        </w:rPr>
        <w:t>”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（《使徒行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传》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5:42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）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希腊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语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“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基督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”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一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词，是用来称呼人的，意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为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“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抹油膏的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”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。如果耶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稣是神，为何使徒们还是不断地用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“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神的仆人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”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和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“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基督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”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等称呼来提到他呢？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为何要一以贯之地将复活耶稣者称为神呢？难道他们害怕人们？不！他们大胆地宣传教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义，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他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们不害怕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 w:eastAsia="zh-CN"/>
        </w:rPr>
        <w:t>关押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，也不害怕死亡。面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对强权时，彼得曾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宣布：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“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顺从神，不顺从人，是应当的！我们祖宗的神已经复活耶稣</w:t>
      </w:r>
      <w:r w:rsidRPr="004C27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zh-CN"/>
        </w:rPr>
        <w:t>……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” 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（《使徒行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传》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5:29-30</w:t>
      </w:r>
      <w:r w:rsidRPr="004C2717">
        <w:rPr>
          <w:rFonts w:ascii="MS Mincho" w:eastAsia="MS Mincho" w:hAnsi="MS Mincho" w:cs="MS Mincho"/>
          <w:color w:val="000000"/>
          <w:sz w:val="26"/>
          <w:szCs w:val="26"/>
        </w:rPr>
        <w:t>）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难道他们缺乏圣灵？不！圣灵支持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他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们。（参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见《使徒行传》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2:3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，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4:8</w:t>
      </w:r>
      <w:proofErr w:type="gramStart"/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,5:32</w:t>
      </w:r>
      <w:proofErr w:type="gramEnd"/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）他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们只是在传达耶稣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教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导的知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识：耶稣不是神，是神的仆人和基督</w:t>
      </w:r>
      <w:r w:rsidRPr="004C271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《古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兰经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》确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认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，耶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稣是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基督，是安拉的仆人。（参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见《古兰经》</w:t>
      </w:r>
      <w:r w:rsidRPr="004C27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3:45</w:t>
      </w:r>
      <w:proofErr w:type="gramStart"/>
      <w:r w:rsidRPr="004C27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,19:30</w:t>
      </w:r>
      <w:proofErr w:type="gramEnd"/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）</w:t>
      </w:r>
    </w:p>
    <w:p w:rsidR="004C2717" w:rsidRDefault="004C2717" w:rsidP="004C2717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lastRenderedPageBreak/>
        <w:t>（</w:t>
      </w:r>
      <w:r>
        <w:rPr>
          <w:color w:val="002A80"/>
          <w:sz w:val="34"/>
          <w:szCs w:val="34"/>
        </w:rPr>
        <w:t>3/7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</w:t>
      </w:r>
      <w:r>
        <w:rPr>
          <w:color w:val="002A80"/>
          <w:sz w:val="34"/>
          <w:szCs w:val="34"/>
        </w:rPr>
        <w:t xml:space="preserve"> 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耶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稣不是全能</w:t>
      </w:r>
      <w:proofErr w:type="gramStart"/>
      <w:r>
        <w:rPr>
          <w:color w:val="002A80"/>
          <w:sz w:val="34"/>
          <w:szCs w:val="34"/>
        </w:rPr>
        <w:t>,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也非全知</w:t>
      </w:r>
      <w:proofErr w:type="gramEnd"/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MS Gothic" w:eastAsia="MS Gothic" w:hAnsi="MS Gothic" w:cs="MS Gothic"/>
          <w:color w:val="000000"/>
          <w:sz w:val="26"/>
          <w:szCs w:val="26"/>
        </w:rPr>
        <w:t>基督徒和穆斯林都相信神是全能全知的。福音</w:t>
      </w:r>
      <w:r w:rsidRPr="004C2717">
        <w:rPr>
          <w:rFonts w:ascii="MingLiU" w:eastAsia="MingLiU" w:hAnsi="MingLiU" w:cs="MingLiU"/>
          <w:color w:val="000000"/>
          <w:sz w:val="26"/>
          <w:szCs w:val="26"/>
        </w:rPr>
        <w:t>书指出，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耶稣并非全能全知</w:t>
      </w:r>
      <w:r w:rsidRPr="004C2717">
        <w:rPr>
          <w:rFonts w:ascii="MS Gothic" w:eastAsia="MS Gothic" w:hAnsi="MS Gothic" w:cs="MS Gothic"/>
          <w:color w:val="000000"/>
          <w:sz w:val="26"/>
          <w:szCs w:val="26"/>
        </w:rPr>
        <w:t>，因</w:t>
      </w:r>
      <w:r w:rsidRPr="004C2717">
        <w:rPr>
          <w:rFonts w:ascii="MingLiU" w:eastAsia="MingLiU" w:hAnsi="MingLiU" w:cs="MingLiU"/>
          <w:color w:val="000000"/>
          <w:sz w:val="26"/>
          <w:szCs w:val="26"/>
        </w:rPr>
        <w:t>为他有人的局限性</w:t>
      </w:r>
      <w:r w:rsidRPr="004C271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马可福音》告诉我们，除少数奇迹事件外，耶稣不能做任何超能力之事：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C27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耶</w:t>
      </w:r>
      <w:r w:rsidRPr="004C27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稣就在那里不得行甚么异能，</w:t>
      </w:r>
      <w:r w:rsidRPr="004C2717">
        <w:rPr>
          <w:rFonts w:ascii="Times New Roman" w:eastAsia="Times New Roman" w:hAnsi="Times New Roman" w:cs="Times New Roman" w:hint="eastAsia"/>
          <w:b/>
          <w:bCs/>
          <w:color w:val="000000"/>
          <w:sz w:val="26"/>
          <w:szCs w:val="26"/>
          <w:lang w:eastAsia="zh-CN"/>
        </w:rPr>
        <w:t> </w:t>
      </w:r>
      <w:r w:rsidRPr="004C27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不</w:t>
      </w:r>
      <w:r w:rsidRPr="004C27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过按手在几个病人身上，治好他们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。”（《马可福音》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6:5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）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马克还告诉我们，耶稣医治盲人时第一次未能治愈，就只好再试一次。（参见《马可福音》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8:22-26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）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因此，尽管我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们非常热爱和尊敬耶稣，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但我们也需要理解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，他不是全能的神</w:t>
      </w:r>
      <w:r w:rsidRPr="004C271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马可福音》指出耶稣的知识是有限的。在《马可福音》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13:32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中，耶稣宣称自己并不知道末日的期限，但独一的父知道。（另见《马太福音》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24:36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）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因此，耶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稣不可能是全知的神。许多人认为耶稣知道末日期限，但他选择不说，因为那会让事情变得更复杂，耶稣可以说他知道，但是他不想说。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而事实上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，既然耶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稣已经说了他不知道，我们就应该相信他。因为耶稣绝不会说谎</w:t>
      </w:r>
      <w:r w:rsidRPr="004C271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《路加福音》同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样指出耶稣的知识是有限。路加说，耶稣的智慧增加了。（参见《路加福音》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2:52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）在《希伯来书》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5:8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中，我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们读到，耶稣学会了服从。相比而言，神的知识和智慧是完美的，神不用学新东西，因为他至知一切。因此，如果说耶稣学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了新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东西，那就说明他不是全知的，也就不是神</w:t>
      </w:r>
      <w:r w:rsidRPr="004C271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稣知识有限的另一个证据是他对无花果树的无知。马克告诉我们：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“第二天，</w:t>
      </w:r>
      <w:r w:rsidRPr="004C27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他们从伯大尼出来，耶稣饿了。远远的看见一棵无花果树，树上有叶子，就往那里去，或者在树上可以找着什么。到了树下，竟找不着什么，不过有叶子。因为不是收无花果的时候。”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（《马可福音》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11:12-13</w:t>
      </w:r>
      <w:r w:rsidRPr="004C2717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）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很明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显，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耶稣的知识有限具体体现在两个方面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：他来到才知道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树没有水果；他不知道那不是摘取果实的正确季节</w:t>
      </w:r>
      <w:r w:rsidRPr="004C271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稣可以变成神吗？不！因为神只有一个，他才是真神，是永恒的神。（参见《诗篇》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90:2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）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也有人会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说，耶稣是神，但他以仆人的形式出现，因此变成了局限的。这就意味着神改变了。但事实上，神是亘古不变的。《玛拉基书》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3:6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如是说。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5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lastRenderedPageBreak/>
        <w:t>耶稣绝不是神，也将永远不是。神在《圣经》中宣布：“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在我以前没有真神，在我以后也必没有。”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（《以赛亚书》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43:10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）</w:t>
      </w:r>
    </w:p>
    <w:p w:rsidR="004C2717" w:rsidRDefault="004C2717" w:rsidP="004C2717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4/7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</w:t>
      </w:r>
      <w:r>
        <w:rPr>
          <w:color w:val="002A80"/>
          <w:sz w:val="34"/>
          <w:szCs w:val="34"/>
        </w:rPr>
        <w:t xml:space="preserve"> 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《圣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经》和《古兰经》中的第一诫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命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MS Gothic" w:eastAsia="MS Gothic" w:hAnsi="MS Gothic" w:cs="MS Gothic"/>
          <w:color w:val="000000"/>
          <w:sz w:val="26"/>
          <w:szCs w:val="26"/>
        </w:rPr>
        <w:t>也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许有人会说，没</w:t>
      </w:r>
      <w:r w:rsidRPr="004C2717">
        <w:rPr>
          <w:rFonts w:ascii="MS Gothic" w:eastAsia="MS Gothic" w:hAnsi="MS Gothic" w:cs="MS Gothic"/>
          <w:color w:val="000000"/>
          <w:sz w:val="26"/>
          <w:szCs w:val="26"/>
        </w:rPr>
        <w:t>必要</w:t>
      </w:r>
      <w:r w:rsidRPr="004C2717">
        <w:rPr>
          <w:rFonts w:ascii="MingLiU" w:eastAsia="MingLiU" w:hAnsi="MingLiU" w:cs="MingLiU"/>
          <w:color w:val="000000"/>
          <w:sz w:val="26"/>
          <w:szCs w:val="26"/>
        </w:rPr>
        <w:t>长篇讨论耶稣的神性，接受耶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稣为你的救世主</w:t>
      </w:r>
      <w:r w:rsidRPr="004C2717">
        <w:rPr>
          <w:rFonts w:ascii="MS Gothic" w:eastAsia="MS Gothic" w:hAnsi="MS Gothic" w:cs="MS Gothic"/>
          <w:color w:val="000000"/>
          <w:sz w:val="26"/>
          <w:szCs w:val="26"/>
        </w:rPr>
        <w:t>就足</w:t>
      </w:r>
      <w:r w:rsidRPr="004C2717">
        <w:rPr>
          <w:rFonts w:ascii="MingLiU" w:eastAsia="MingLiU" w:hAnsi="MingLiU" w:cs="MingLiU"/>
          <w:color w:val="000000"/>
          <w:sz w:val="26"/>
          <w:szCs w:val="26"/>
        </w:rPr>
        <w:t>够了。可是，恰恰相反，《圣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经》</w:t>
      </w:r>
      <w:r w:rsidRPr="004C2717">
        <w:rPr>
          <w:rFonts w:ascii="MS Gothic" w:eastAsia="MS Gothic" w:hAnsi="MS Gothic" w:cs="MS Gothic"/>
          <w:color w:val="000000"/>
          <w:sz w:val="26"/>
          <w:szCs w:val="26"/>
        </w:rPr>
        <w:t>的作者</w:t>
      </w:r>
      <w:r w:rsidRPr="004C2717">
        <w:rPr>
          <w:rFonts w:ascii="Gulim" w:eastAsia="Gulim" w:hAnsi="Gulim" w:cs="Gulim"/>
          <w:color w:val="000000"/>
          <w:sz w:val="26"/>
          <w:szCs w:val="26"/>
        </w:rPr>
        <w:t>强</w:t>
      </w:r>
      <w:r w:rsidRPr="004C2717">
        <w:rPr>
          <w:rFonts w:ascii="MingLiU" w:eastAsia="MingLiU" w:hAnsi="MingLiU" w:cs="MingLiU"/>
          <w:color w:val="000000"/>
          <w:sz w:val="26"/>
          <w:szCs w:val="26"/>
        </w:rPr>
        <w:t>调，为了获得拯救，理解究竟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谁是神</w:t>
      </w:r>
      <w:r w:rsidRPr="004C2717">
        <w:rPr>
          <w:rFonts w:ascii="MS Gothic" w:eastAsia="MS Gothic" w:hAnsi="MS Gothic" w:cs="MS Gothic"/>
          <w:color w:val="000000"/>
          <w:sz w:val="26"/>
          <w:szCs w:val="26"/>
        </w:rPr>
        <w:t>，</w:t>
      </w:r>
      <w:r w:rsidRPr="004C2717">
        <w:rPr>
          <w:rFonts w:ascii="MingLiU" w:eastAsia="MingLiU" w:hAnsi="MingLiU" w:cs="MingLiU"/>
          <w:color w:val="000000"/>
          <w:sz w:val="26"/>
          <w:szCs w:val="26"/>
        </w:rPr>
        <w:t>这非常必要。解决不了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这个问题，就会亵渎</w:t>
      </w:r>
      <w:r w:rsidRPr="004C2717">
        <w:rPr>
          <w:rFonts w:ascii="MS Gothic" w:eastAsia="MS Gothic" w:hAnsi="MS Gothic" w:cs="MS Gothic"/>
          <w:color w:val="000000"/>
          <w:sz w:val="26"/>
          <w:szCs w:val="26"/>
        </w:rPr>
        <w:t>《圣</w:t>
      </w:r>
      <w:r w:rsidRPr="004C2717">
        <w:rPr>
          <w:rFonts w:ascii="MingLiU" w:eastAsia="MingLiU" w:hAnsi="MingLiU" w:cs="MingLiU"/>
          <w:color w:val="000000"/>
          <w:sz w:val="26"/>
          <w:szCs w:val="26"/>
        </w:rPr>
        <w:t>经》的第一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诫命。</w:t>
      </w:r>
      <w:r w:rsidRPr="004C2717">
        <w:rPr>
          <w:rFonts w:ascii="MS Gothic" w:eastAsia="MS Gothic" w:hAnsi="MS Gothic" w:cs="MS Gothic"/>
          <w:color w:val="000000"/>
          <w:sz w:val="26"/>
          <w:szCs w:val="26"/>
        </w:rPr>
        <w:t>因</w:t>
      </w:r>
      <w:r w:rsidRPr="004C2717">
        <w:rPr>
          <w:rFonts w:ascii="MingLiU" w:eastAsia="MingLiU" w:hAnsi="MingLiU" w:cs="MingLiU"/>
          <w:color w:val="000000"/>
          <w:sz w:val="26"/>
          <w:szCs w:val="26"/>
        </w:rPr>
        <w:t>为这个诫命是耶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稣（愿主福安之）亲自强调的。当摩西五经的教师问他：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“</w:t>
      </w:r>
      <w:r w:rsidRPr="004C2717">
        <w:rPr>
          <w:rFonts w:ascii="MingLiU" w:eastAsia="MingLiU" w:hAnsi="MingLiU" w:cs="MingLiU"/>
          <w:b/>
          <w:bCs/>
          <w:color w:val="000000"/>
          <w:sz w:val="26"/>
          <w:szCs w:val="26"/>
        </w:rPr>
        <w:t>诫命中哪是第一要紧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val="x-none"/>
        </w:rPr>
        <w:t>的呢？</w:t>
      </w:r>
      <w:r w:rsidRPr="004C27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val="x-none"/>
        </w:rPr>
        <w:t>耶</w:t>
      </w:r>
      <w:r w:rsidRPr="004C2717">
        <w:rPr>
          <w:rFonts w:ascii="MingLiU" w:eastAsia="MingLiU" w:hAnsi="MingLiU" w:cs="MingLiU"/>
          <w:b/>
          <w:bCs/>
          <w:color w:val="000000"/>
          <w:sz w:val="26"/>
          <w:szCs w:val="26"/>
        </w:rPr>
        <w:t>稣回答说：</w:t>
      </w:r>
      <w:r w:rsidRPr="004C27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val="x-none"/>
        </w:rPr>
        <w:t>第一要</w:t>
      </w:r>
      <w:r w:rsidRPr="004C2717">
        <w:rPr>
          <w:rFonts w:ascii="MingLiU" w:eastAsia="MingLiU" w:hAnsi="MingLiU" w:cs="MingLiU"/>
          <w:b/>
          <w:bCs/>
          <w:color w:val="000000"/>
          <w:sz w:val="26"/>
          <w:szCs w:val="26"/>
        </w:rPr>
        <w:t>紧的就是说：</w:t>
      </w:r>
      <w:r w:rsidRPr="004C27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‘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val="x-none"/>
        </w:rPr>
        <w:t>以色列啊，你要听！主我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val="x-none"/>
        </w:rPr>
        <w:t>们神是独一的主。要尽心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val="x-none"/>
        </w:rPr>
        <w:t>，尽性，尽意，尽力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val="x-none"/>
        </w:rPr>
        <w:t>爱主你的神。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’”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/>
        </w:rPr>
        <w:t>（《</w:t>
      </w:r>
      <w:r w:rsidRPr="004C2717">
        <w:rPr>
          <w:rFonts w:ascii="MingLiU" w:eastAsia="MingLiU" w:hAnsi="MingLiU" w:cs="MingLiU"/>
          <w:color w:val="000000"/>
          <w:sz w:val="26"/>
          <w:szCs w:val="26"/>
        </w:rPr>
        <w:t>马可福音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12:28-30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/>
        </w:rPr>
        <w:t>》）注意，耶</w:t>
      </w:r>
      <w:r w:rsidRPr="004C2717">
        <w:rPr>
          <w:rFonts w:ascii="MingLiU" w:eastAsia="MingLiU" w:hAnsi="MingLiU" w:cs="MingLiU"/>
          <w:color w:val="000000"/>
          <w:sz w:val="26"/>
          <w:szCs w:val="26"/>
        </w:rPr>
        <w:t>稣从《申命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记</w:t>
      </w:r>
      <w:r w:rsidRPr="004C2717">
        <w:rPr>
          <w:rFonts w:ascii="MS Gothic" w:eastAsia="MS Gothic" w:hAnsi="MS Gothic" w:cs="MS Gothic"/>
          <w:color w:val="000000"/>
          <w:sz w:val="26"/>
          <w:szCs w:val="26"/>
        </w:rPr>
        <w:t>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6:4-5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/>
        </w:rPr>
        <w:t>引用了第一</w:t>
      </w:r>
      <w:r w:rsidRPr="004C2717">
        <w:rPr>
          <w:rFonts w:ascii="MingLiU" w:eastAsia="MingLiU" w:hAnsi="MingLiU" w:cs="MingLiU"/>
          <w:color w:val="000000"/>
          <w:sz w:val="26"/>
          <w:szCs w:val="26"/>
        </w:rPr>
        <w:t>诫命。耶稣证实的不只是这一诫命的持续有效性，而且还证明它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还是第一要紧的诫命。如果耶稣自认为是神，那为何他不那样说呢？事实上，他强调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/>
        </w:rPr>
        <w:t>了，神是一个。</w:t>
      </w:r>
      <w:r w:rsidRPr="004C2717">
        <w:rPr>
          <w:rFonts w:ascii="MingLiU" w:eastAsia="MingLiU" w:hAnsi="MingLiU" w:cs="MingLiU"/>
          <w:color w:val="000000"/>
          <w:sz w:val="26"/>
          <w:szCs w:val="26"/>
        </w:rPr>
        <w:t>询问耶稣的人明白这个道理，他接下来说的很清楚，神不是耶稣，因为他对耶稣说：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“</w:t>
      </w:r>
      <w:r w:rsidRPr="004C2717">
        <w:rPr>
          <w:rFonts w:ascii="MS Gothic" w:eastAsia="MS Gothic" w:hAnsi="MS Gothic" w:cs="MS Gothic"/>
          <w:b/>
          <w:bCs/>
          <w:color w:val="000000"/>
          <w:sz w:val="26"/>
          <w:szCs w:val="26"/>
        </w:rPr>
        <w:t>夫子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val="x-none"/>
        </w:rPr>
        <w:t>说，神是一位，实在不错！除了他以外，再没有别的神。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val="x-none"/>
        </w:rPr>
        <w:t>”</w:t>
      </w:r>
      <w:r w:rsidRPr="004C2717">
        <w:rPr>
          <w:rFonts w:ascii="MS Gothic" w:eastAsia="MS Gothic" w:hAnsi="MS Gothic" w:cs="MS Gothic"/>
          <w:color w:val="000000"/>
          <w:sz w:val="26"/>
          <w:szCs w:val="26"/>
        </w:rPr>
        <w:t>（《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马可福音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12:32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/>
        </w:rPr>
        <w:t>》）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如果耶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稣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是神，他会那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样告诉此人。事实上，他让这人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/>
        </w:rPr>
        <w:t>用耶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稣之外的存在提及神，他甚至看到这人回答的有智慧。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“</w:t>
      </w:r>
      <w:r w:rsidRPr="004C27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耶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val="x-none"/>
        </w:rPr>
        <w:t>稣见他回答得有智慧，就对他说：</w:t>
      </w:r>
      <w:r w:rsidRPr="004C27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“</w:t>
      </w:r>
      <w:r w:rsidRPr="004C27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你离神的国不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val="x-none"/>
        </w:rPr>
        <w:t>远了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/>
        </w:rPr>
        <w:t>（《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马可福音》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12:34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/>
        </w:rPr>
        <w:t>）如果耶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稣知道神是三位一体，为何不那样说呢？为何不说神一合三，或三合一呢？相反，他宣布神是一个。耶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稣真正的信徒坚定信仰一个神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。他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们不会增加那些耶稣从未说过的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三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/>
        </w:rPr>
        <w:t>。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依靠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这个诫命就可以拯救吗？是的，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《圣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经》这样说！当另一个人到耶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稣那里求知时，他说的很清楚。（参见《马可福音》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10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17-29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）他跪在耶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稣跟前说：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val="x-none"/>
        </w:rPr>
        <w:t>良善的夫子，怎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val="x-none"/>
        </w:rPr>
        <w:t>样做才可以获得</w:t>
      </w:r>
      <w:r w:rsidRPr="004C27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永生？</w:t>
      </w:r>
      <w:r w:rsidRPr="004C27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val="x-none"/>
        </w:rPr>
        <w:t>耶</w:t>
      </w:r>
      <w:r w:rsidRPr="004C27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稣对他说：</w:t>
      </w:r>
      <w:r w:rsidRPr="004C27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val="x-none"/>
        </w:rPr>
        <w:t>你</w:t>
      </w:r>
      <w:r w:rsidRPr="004C27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为甚么称我是良善的？除了神一位之外，再没有良善的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/>
        </w:rPr>
        <w:t>。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/>
        </w:rPr>
        <w:t>（《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马可福音》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10:17-18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/>
        </w:rPr>
        <w:t>）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这句话就充分证明了耶稣和神的区别。然后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/>
        </w:rPr>
        <w:t>他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继续回答这个人如何获得拯救的问题。耶稣告诉他，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val="x-none"/>
        </w:rPr>
        <w:t>要</w:t>
      </w:r>
      <w:r w:rsidRPr="004C27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获得永生，就当遵守诫命。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/>
        </w:rPr>
        <w:t>（参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见《马太福音》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19:17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/>
        </w:rPr>
        <w:t>，《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马可福音》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10:19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/>
        </w:rPr>
        <w:t>）</w:t>
      </w:r>
    </w:p>
    <w:p w:rsidR="004C2717" w:rsidRPr="004C2717" w:rsidRDefault="004C2717" w:rsidP="004C2717">
      <w:pPr>
        <w:shd w:val="clear" w:color="auto" w:fill="E1F4FD"/>
        <w:bidi w:val="0"/>
        <w:spacing w:after="0" w:line="360" w:lineRule="atLeast"/>
        <w:ind w:left="283" w:right="178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717">
        <w:rPr>
          <w:rFonts w:ascii="PMingLiU" w:eastAsia="PMingLiU" w:hAnsi="PMingLiU" w:cs="PMingLiU" w:hint="eastAsia"/>
          <w:color w:val="000000"/>
          <w:sz w:val="24"/>
          <w:szCs w:val="24"/>
        </w:rPr>
        <w:t>记住，耶稣说过，第一要紧的诫命是知道神是独一的。根据《约翰福音》，耶稣更加强调了这一点。《约翰福音》</w:t>
      </w:r>
      <w:r w:rsidRPr="004C2717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17:1</w:t>
      </w:r>
      <w:r w:rsidRPr="004C2717">
        <w:rPr>
          <w:rFonts w:ascii="MS Mincho" w:eastAsia="MS Mincho" w:hAnsi="MS Mincho" w:cs="MS Mincho" w:hint="eastAsia"/>
          <w:color w:val="000000"/>
          <w:sz w:val="24"/>
          <w:szCs w:val="24"/>
        </w:rPr>
        <w:t>中</w:t>
      </w:r>
      <w:r w:rsidRPr="004C2717">
        <w:rPr>
          <w:rFonts w:ascii="PMingLiU" w:eastAsia="PMingLiU" w:hAnsi="PMingLiU" w:cs="PMingLiU" w:hint="eastAsia"/>
          <w:color w:val="000000"/>
          <w:sz w:val="24"/>
          <w:szCs w:val="24"/>
        </w:rPr>
        <w:t>说，耶稣</w:t>
      </w:r>
      <w:r w:rsidRPr="004C2717">
        <w:rPr>
          <w:rFonts w:ascii="MS Mincho" w:eastAsia="MS Mincho" w:hAnsi="MS Mincho" w:cs="MS Mincho" w:hint="eastAsia"/>
          <w:color w:val="000000"/>
          <w:sz w:val="24"/>
          <w:szCs w:val="24"/>
        </w:rPr>
        <w:t>仰望天空祈祷作</w:t>
      </w:r>
      <w:r w:rsidRPr="004C2717">
        <w:rPr>
          <w:rFonts w:ascii="PMingLiU" w:eastAsia="PMingLiU" w:hAnsi="PMingLiU" w:cs="PMingLiU" w:hint="eastAsia"/>
          <w:color w:val="000000"/>
          <w:sz w:val="24"/>
          <w:szCs w:val="24"/>
        </w:rPr>
        <w:t>为父的神。他对神说了这样的话：</w:t>
      </w:r>
      <w:r w:rsidRPr="004C2717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4C2717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认识你独一的真神，并且认识你所差来的耶稣基督，这就是永生</w:t>
      </w:r>
      <w:r w:rsidRPr="004C2717">
        <w:rPr>
          <w:rFonts w:ascii="MS Mincho" w:eastAsia="MS Mincho" w:hAnsi="MS Mincho" w:cs="MS Mincho" w:hint="eastAsia"/>
          <w:color w:val="000000"/>
          <w:sz w:val="24"/>
          <w:szCs w:val="24"/>
        </w:rPr>
        <w:t>。</w:t>
      </w:r>
      <w:r w:rsidRPr="004C2717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4C2717">
        <w:rPr>
          <w:rFonts w:ascii="MS Mincho" w:eastAsia="MS Mincho" w:hAnsi="MS Mincho" w:cs="MS Mincho" w:hint="eastAsia"/>
          <w:color w:val="000000"/>
          <w:sz w:val="24"/>
          <w:szCs w:val="24"/>
        </w:rPr>
        <w:t>（《</w:t>
      </w:r>
      <w:r w:rsidRPr="004C2717">
        <w:rPr>
          <w:rFonts w:ascii="PMingLiU" w:eastAsia="PMingLiU" w:hAnsi="PMingLiU" w:cs="PMingLiU" w:hint="eastAsia"/>
          <w:color w:val="000000"/>
          <w:sz w:val="24"/>
          <w:szCs w:val="24"/>
        </w:rPr>
        <w:t>约翰福音》</w:t>
      </w:r>
      <w:r w:rsidRPr="004C2717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17:3</w:t>
      </w:r>
      <w:r w:rsidRPr="004C2717">
        <w:rPr>
          <w:rFonts w:ascii="MS Mincho" w:eastAsia="MS Mincho" w:hAnsi="MS Mincho" w:cs="MS Mincho"/>
          <w:color w:val="000000"/>
          <w:sz w:val="24"/>
          <w:szCs w:val="24"/>
        </w:rPr>
        <w:t>）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5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毫无疑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问，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这证明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如果人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们想要获得永生，就必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须知道谁是耶稣祈祷的独一真神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，同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时，还必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须知道耶稣是这个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真神派遣的。有人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说父是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神，子是神，圣灵是神。但耶稣说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，独一的父是唯一真神。耶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稣的真正信徒们也会坚持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如此信仰。耶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稣说他的真正信徒就是坚守这些教义的人。他说：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“</w:t>
      </w:r>
      <w:r w:rsidRPr="004C27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们若常常遵守我的道</w:t>
      </w:r>
      <w:r w:rsidRPr="004C27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，就真是我的</w:t>
      </w:r>
      <w:r w:rsidRPr="004C27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门徒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（《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约翰福音》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8:31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）他的教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义是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们必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须坚守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诫命，特别是强调独一神的第一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诫命，神应该被我们全身心地去爱。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5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们爱耶稣，但我们不能将他神化。今天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许多人爱耶稣甚于爱神。这是因为他们认为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神像一个想要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惩罚人的报复者一样，而耶稣是救世主，能够拯救他们免受神的惩罚。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其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实，我们应该明白，神才是我们唯一的救世主。根据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《以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赛亚书》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43:11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/>
        </w:rPr>
        <w:t>神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说，</w:t>
      </w:r>
      <w:r w:rsidRPr="004C2717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zh-CN"/>
        </w:rPr>
        <w:t>“</w:t>
      </w:r>
      <w:r w:rsidRPr="004C27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惟有我是耶和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华，除我以外没有救主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《以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赛亚书》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45:21-22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中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说，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不是我耶和</w:t>
      </w:r>
      <w:r w:rsidRPr="004C27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华吗？除了我以外，再没有神！我是公义的神，又是救主，除了我以外，再没有别神！地极的人都当仰望我，就必得救。因为我是神，再没有别神！</w:t>
      </w:r>
      <w:r w:rsidRPr="004C2717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zh-CN"/>
        </w:rPr>
        <w:t>”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5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《古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兰经》也确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认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了第一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诫命，并向人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类说明了它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。（参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见《古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兰经》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2:163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）安拉明确指出，真正的信士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爱他胜过爱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一切。（参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见《古兰经》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2:165</w:t>
      </w:r>
      <w:r w:rsidRPr="004C2717">
        <w:rPr>
          <w:rFonts w:ascii="MS Mincho" w:eastAsia="MS Mincho" w:hAnsi="MS Mincho" w:cs="MS Mincho"/>
          <w:color w:val="000000"/>
          <w:sz w:val="26"/>
          <w:szCs w:val="26"/>
        </w:rPr>
        <w:t>）</w:t>
      </w:r>
    </w:p>
    <w:p w:rsidR="004C2717" w:rsidRDefault="004C2717" w:rsidP="004C2717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5/7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）：保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罗信仰耶稣不是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神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582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4C2717">
        <w:rPr>
          <w:rFonts w:ascii="MingLiU" w:eastAsia="MingLiU" w:hAnsi="MingLiU" w:cs="MingLiU"/>
          <w:color w:val="000000"/>
          <w:sz w:val="26"/>
          <w:szCs w:val="26"/>
        </w:rPr>
        <w:t>给提摩太的第一封信中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，保</w:t>
      </w:r>
      <w:r w:rsidRPr="004C2717">
        <w:rPr>
          <w:rFonts w:ascii="MingLiU" w:eastAsia="MingLiU" w:hAnsi="MingLiU" w:cs="MingLiU"/>
          <w:color w:val="000000"/>
          <w:sz w:val="26"/>
          <w:szCs w:val="26"/>
        </w:rPr>
        <w:t>罗写道：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“</w:t>
      </w:r>
      <w:r w:rsidRPr="004C2717">
        <w:rPr>
          <w:rFonts w:ascii="MS Gothic" w:eastAsia="MS Gothic" w:hAnsi="MS Gothic" w:cs="MS Gothic"/>
          <w:b/>
          <w:bCs/>
          <w:color w:val="000000"/>
          <w:sz w:val="26"/>
          <w:szCs w:val="26"/>
        </w:rPr>
        <w:t>我在神和基督耶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稣并蒙拣选的天使面前嘱咐你要遵守这些话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。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”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（《提摩太前</w:t>
      </w:r>
      <w:r w:rsidRPr="004C2717">
        <w:rPr>
          <w:rFonts w:ascii="MingLiU" w:eastAsia="MingLiU" w:hAnsi="MingLiU" w:cs="MingLiU"/>
          <w:color w:val="000000"/>
          <w:sz w:val="26"/>
          <w:szCs w:val="26"/>
          <w:lang w:eastAsia="zh-CN"/>
        </w:rPr>
        <w:t>书》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5:21</w:t>
      </w:r>
      <w:r w:rsidRPr="004C2717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）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582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很明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显，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 w:eastAsia="zh-CN"/>
        </w:rPr>
        <w:t>神的称号没有用在耶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稣基督上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，而是用于他者。之后他保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罗再次提到了神和耶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稣的不同：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“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我在叫万物生活的神面前，并在向本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丢彼拉多作过那美好见证的基督耶稣面前嘱咐你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。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” 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（《提摩太前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书》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6:13</w:t>
      </w:r>
      <w:r w:rsidRPr="004C2717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）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582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保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罗继续提及耶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稣：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“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直到我</w:t>
      </w:r>
      <w:r w:rsidRPr="004C2717"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们的主耶稣基督显现。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（《提摩太前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书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6:14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）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582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神的称号再次被有意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识地不用在耶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稣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上。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顺便说一下，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许多人认为在圣经中耶稣被称为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主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就是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神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的意思。但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这个称号在《圣经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》中却用于表示大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师，老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师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等意，只用于表达人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类。（参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见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《彼得前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书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3:6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》</w:t>
      </w:r>
      <w:r w:rsidRPr="004C2717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）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left="851" w:right="851" w:firstLine="58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但更重要的是下一句：</w:t>
      </w:r>
      <w:r w:rsidRPr="004C27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“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那可称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颂、独有权能的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万王之王、万主之主，就是那独一不死，住在人不能靠近的光里，是人未曾看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见，也是不能看见的，要将他显明出来。但愿尊贵和永远的权能都归给他。</w:t>
      </w:r>
      <w:r w:rsidRPr="004C27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”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（《提摩太前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书》</w:t>
      </w:r>
      <w:r w:rsidRPr="004C27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zh-CN"/>
        </w:rPr>
        <w:t>6:15-16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）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582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保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罗说独一的神是不朽的。不朽意味着他不会死。可以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 w:eastAsia="zh-CN"/>
        </w:rPr>
        <w:t>查看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任何字典核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实这一解释。任何相信耶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稣死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了的人都不会相信耶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稣是神。耶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稣死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lastRenderedPageBreak/>
        <w:t>了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的信条与保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罗的话相矛盾。此外，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说神死了，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就是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对神的亵渎。如果神死了，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谁还能让世界运行呢？保罗相信神不会死。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582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保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罗在这节经文中说，神住在人不能靠近的光里，人未曾看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见，也不能看见。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而保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罗清楚，成千上万的人看到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过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耶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稣。在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这里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保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罗说人未看见神，是因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 w:eastAsia="zh-CN"/>
        </w:rPr>
        <w:t>为保罗确信耶稣不是神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这就是保罗坚持耶稣不是神，只是耶稣基督这一教义的原因。（参见《使徒行传》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9:22,18:5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）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left="851" w:right="851" w:firstLine="58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在雅典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时，保罗说神是</w:t>
      </w:r>
      <w:r w:rsidRPr="004C27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“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创造宇宙和其中万物的神，既是天地的主，就不住人手所造的殿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。</w:t>
      </w:r>
      <w:r w:rsidRPr="004C27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”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（《使徒行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传》</w:t>
      </w:r>
      <w:r w:rsidRPr="004C27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zh-CN"/>
        </w:rPr>
        <w:t>17:24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）然后把耶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稣确定为</w:t>
      </w:r>
      <w:r w:rsidRPr="004C27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“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他所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设立的人</w:t>
      </w:r>
      <w:r w:rsidRPr="004C27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”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。（《使徒行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传》</w:t>
      </w:r>
      <w:r w:rsidRPr="004C27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zh-CN"/>
        </w:rPr>
        <w:t>17:31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）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58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由此可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见，在保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罗来说，耶稣不是神，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假如他能看到他的著述被用于相反于自己信仰的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证据时一定会震惊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。保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罗甚至在法庭上作证说：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“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我向你承</w:t>
      </w:r>
      <w:r w:rsidRPr="004C2717"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认，我崇拜我祖宗的神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（《使徒行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传》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24:14</w:t>
      </w:r>
      <w:r w:rsidRPr="004C2717">
        <w:rPr>
          <w:rFonts w:ascii="MS Mincho" w:eastAsia="MS Mincho" w:hAnsi="MS Mincho" w:cs="MS Mincho"/>
          <w:color w:val="000000"/>
          <w:sz w:val="26"/>
          <w:szCs w:val="26"/>
        </w:rPr>
        <w:t>）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582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与此同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时，保罗还说，耶稣是神的仆人，因为我们在《使徒行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传》中读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到：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亚伯拉罕，以撒，雅各的神，就是我们列祖的神，已经荣耀了他的仆人耶稣。</w:t>
      </w:r>
      <w:r w:rsidRPr="004C2717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zh-CN"/>
        </w:rPr>
        <w:t>”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（《使徒行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传》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3:13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）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582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保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罗认为，独一的父就是神。保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 w:eastAsia="zh-CN"/>
        </w:rPr>
        <w:t>罗说：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“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 w:eastAsia="zh-CN"/>
        </w:rPr>
        <w:t>一个神，万物的父。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”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 w:eastAsia="zh-CN"/>
        </w:rPr>
        <w:t>（《以弗所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书》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4:6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）保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罗又说，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“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对我们来说，只有一个神，父。也只有一个主，耶稣基督。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”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（《哥林多前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书》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8:6</w:t>
      </w:r>
      <w:r w:rsidRPr="004C2717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）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582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《腓力比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书》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2:6-11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节常被引用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为耶稣是神的证据。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但其中很关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键的一节却表明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，耶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稣不是神。这一段应该与《以赛亚书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45:22-24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节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吻合，神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说每个膝盖都应跪向神，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每个舌头都应承认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正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义和力量属于独一的神。保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罗显然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知道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这节经文，因为他在《罗马书》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14:11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节中引用了它。因此，保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罗宣布：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我在父面前屈膝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。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”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（《以弗所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书》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3:14</w:t>
      </w:r>
      <w:r w:rsidRPr="004C2717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）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582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《希伯来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书》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1:6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说，神的使者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 w:eastAsia="zh-CN"/>
        </w:rPr>
        <w:t>应该崇拜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圣子。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这节经文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以希腊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译本的《申命记》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32:43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为依托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。而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这一句在今天的基督教《旧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约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》中找不到，希腊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译本也不再被基督徒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认可。但即便是希腊译本也不说崇拜圣子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，而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说让神的天使崇拜神。《圣经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》</w:t>
      </w:r>
      <w:r w:rsidRPr="004C2717"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强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调，只有独一的神应该受崇拜。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“</w:t>
      </w:r>
      <w:r w:rsidRPr="004C27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耶和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华曾与他们立约，嘱咐他们说，不可敬畏别神，不可跪拜事奉他，也不可向他献祭。但那用大能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和伸出来的膀臂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领你们出埃及地的耶和华，你们当敬畏，跪拜，向他献祭。他给你们写的律例，典章，律法，诫命，你们应当永远谨守遵行，不可敬畏别神。我耶和华与你们所立的约你们不可忘记，也不可敬畏别神。但要敬畏耶和华你们的神，他必救你们脱离一切仇敌的手。</w:t>
      </w:r>
      <w:r w:rsidRPr="004C2717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zh-CN"/>
        </w:rPr>
        <w:t>”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（参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见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《列王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纪下》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17:35-39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）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58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稣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gramEnd"/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愿主福安之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)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相信此，因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为他同样在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《路加福音》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4:8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中</w:t>
      </w:r>
      <w:r w:rsidRPr="004C2717">
        <w:rPr>
          <w:rFonts w:ascii="Batang" w:eastAsia="Batang" w:hAnsi="Batang" w:cs="Batang" w:hint="eastAsia"/>
          <w:color w:val="000000"/>
          <w:sz w:val="26"/>
          <w:szCs w:val="26"/>
        </w:rPr>
        <w:t>强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调了这点。耶稣也俯伏在地崇拜神。（参见《马太福音》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26:39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）保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罗知道，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耶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稣崇拜神。（参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见《希伯来书》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5:7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）保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罗教导说，耶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稣会永远服从神。（参见《哥林多前书》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15:28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）</w:t>
      </w:r>
    </w:p>
    <w:p w:rsidR="004C2717" w:rsidRDefault="004C2717" w:rsidP="004C2717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6/7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）：《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约翰福音》中的证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据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4C2717">
        <w:rPr>
          <w:rFonts w:ascii="MS Gothic" w:eastAsia="MS Gothic" w:hAnsi="MS Gothic" w:cs="MS Gothic"/>
          <w:color w:val="000000"/>
          <w:sz w:val="26"/>
          <w:szCs w:val="26"/>
        </w:rPr>
        <w:t>第四部福音</w:t>
      </w:r>
      <w:r w:rsidRPr="004C2717">
        <w:rPr>
          <w:rFonts w:ascii="MingLiU" w:eastAsia="MingLiU" w:hAnsi="MingLiU" w:cs="MingLiU"/>
          <w:color w:val="000000"/>
          <w:sz w:val="26"/>
          <w:szCs w:val="26"/>
        </w:rPr>
        <w:t>书《约翰福音》约在耶稣升天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70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年后成书。关于耶稣，它提到了前面三部福音书所未提及的内容，那就是，耶稣是神的话。约翰的意思是说，耶稣是神创造万物的媒介。这通常被误解为耶稣本身就是是神。但正如保罗所说的那样，约翰说，耶稣是神的第一被造物。在《启示录》中，我们发现耶稣是“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神创造万物的开始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。”（参见《启示录》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3:14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，《哥林多前书》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8:6</w:t>
      </w:r>
      <w:r w:rsidRPr="004C2717">
        <w:rPr>
          <w:rFonts w:ascii="MS Gothic" w:eastAsia="MS Gothic" w:hAnsi="MS Gothic" w:cs="MS Gothic"/>
          <w:color w:val="000000"/>
          <w:sz w:val="26"/>
          <w:szCs w:val="26"/>
          <w:lang w:eastAsia="zh-CN"/>
        </w:rPr>
        <w:t>，《歌</w:t>
      </w:r>
      <w:r w:rsidRPr="004C2717">
        <w:rPr>
          <w:rFonts w:ascii="MingLiU" w:eastAsia="MingLiU" w:hAnsi="MingLiU" w:cs="MingLiU"/>
          <w:color w:val="000000"/>
          <w:sz w:val="26"/>
          <w:szCs w:val="26"/>
          <w:lang w:eastAsia="zh-CN"/>
        </w:rPr>
        <w:t>罗西书》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1:15</w:t>
      </w:r>
      <w:r w:rsidRPr="004C2717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）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谁说上帝的言辞是一个来自上帝的独特的人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，他就必须承认言辞是被造的，因为言辞在圣经中说：</w:t>
      </w:r>
      <w:r w:rsidRPr="004C2717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zh-CN"/>
        </w:rPr>
        <w:t> 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C27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在耶和</w:t>
      </w:r>
      <w:r w:rsidRPr="004C27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华造化的起头，在太初创造万物之先，就有了我。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（《箴言》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8:22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）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不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过，《约翰福音》清楚地教导，耶稣不是神。如果它不继续这个教义，就会与其他三个福音相抵触，也会与明显确定耶稣不是神的保罗书信相抵触。在此，我们发现耶稣是不等同于父的，因为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C27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父是比我大的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（《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约翰福音》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14:28)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人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们忘记了这点，他们说耶稣等同于父。我们相信谁呢？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耶稣还是大众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？穆斯林和基督徒都相信神是独立存在的，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这意味着他的存在不源自任何物。但约翰告诉我们，耶稣的存在源自父。耶稣在福音中说：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C27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我又因父活着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（《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约翰福音》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6:57)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约翰告诉我们，耶稣不能凭借自己的能力做任何事情，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C27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我凭着自己不能做什么。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（《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约翰福音》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5:30</w:t>
      </w:r>
      <w:proofErr w:type="gramStart"/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这符合我们从其他福音书中所了解到的</w:t>
      </w:r>
      <w:proofErr w:type="gramEnd"/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。比如，从《马可福音》中我们了解到，耶稣通过一个他所不能控制的能力实践了奇迹。其中，妇女被治愈了不可治愈的流血的例子清晰可见。一位妇女过来抓住他的衣服，她立即被治愈了。但耶稣不知道谁抓住了他。马克描述耶稣的动作，“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耶稣顿时心里觉得有能力从自己身上出去，就在众人中间转过来，说：‘谁摸我的衣裳？’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”（《马可福音》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5:30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）他的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门徒不能提供满意的答复，马克就告诉我们：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“</w:t>
      </w:r>
      <w:r w:rsidRPr="004C27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耶</w:t>
      </w:r>
      <w:r w:rsidRPr="004C2717"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稣周围观看。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”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（《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马可福音》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5:32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）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这表明治愈妇女的能力不是耶稣所能控制的。他知道能力出于他，但不知道去了哪里。一个有智慧者引导能力去给需要被治愈的妇女。神就是那个有智慧者</w:t>
      </w:r>
      <w:r w:rsidRPr="004C2717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。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不足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为奇，《使徒行传》中我们读到，神通过耶稣实现奇迹。（参见《使徒行传》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2:22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）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神也通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过其他人实践非凡奇迹，但那并没有使那些人成为神（参见《使徒行传》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19:11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），实践奇迹的人那么多，为什么只有耶稣被当作神了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lastRenderedPageBreak/>
        <w:t>呢？即使当耶稣救活朋友拉撒路时，他也不得不祈祷神的援助。拉撒路的姐姐玛撒就明白知道这个道理，因为她对耶稣说：“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我也知道，你无论向神求什么，神也必赐给你。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”（《约翰福音》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11:22)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玛撒知道耶稣不是神，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</w:rPr>
        <w:t>约翰以赞成的态度记录了这一切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。耶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稣有一个神，正准备被带上天时说，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C27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我要升上去</w:t>
      </w:r>
      <w:r w:rsidRPr="004C27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见我的父，也是你们的父；见我的神，也是你们的神。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”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（《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约翰福音》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20:17)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约翰确信没有人看到神，虽然他知道很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多人看到了耶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稣。（参见《约翰福音》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1:18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，《约翰一书》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4:12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）事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实上，耶稣自己告诉大众，他们从没有看到过父，也没有听到过父的声音。（参见《约翰福音》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5:37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）注意到，如果耶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稣是父，他的陈述在这里一定是虚假的。谁是《约翰福音》中唯一的神？独一的父</w:t>
      </w:r>
      <w:r w:rsidRPr="004C2717">
        <w:rPr>
          <w:rFonts w:ascii="MS Mincho" w:eastAsia="MS Mincho" w:hAnsi="MS Mincho" w:cs="MS Mincho"/>
          <w:color w:val="000000"/>
          <w:sz w:val="26"/>
          <w:szCs w:val="26"/>
        </w:rPr>
        <w:t>！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当耶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稣宣布犹太人的神就是父时，他证实了这一点。（参见《约翰福音》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8:54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）耶稣也确定独一的父是唯一真神。（参见《约翰福音》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17:1-3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）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耶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稣对他的敌人说：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“</w:t>
      </w:r>
      <w:r w:rsidRPr="004C27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我将在神那里听</w:t>
      </w:r>
      <w:r w:rsidRPr="004C2717"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见的真理告诉了你们，现在你们却想要杀我！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”（《约翰福音》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8:40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）因此，根据《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约翰福音》，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耶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稣不是神，约翰也没有写任何证明耶稣是神的证据，除非谁不接受《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约翰福音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》</w:t>
      </w:r>
      <w:r w:rsidRPr="004C2717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。</w:t>
      </w:r>
    </w:p>
    <w:p w:rsidR="004C2717" w:rsidRDefault="004C2717" w:rsidP="004C2717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7/7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</w:t>
      </w:r>
      <w:r>
        <w:rPr>
          <w:color w:val="002A80"/>
          <w:sz w:val="34"/>
          <w:szCs w:val="34"/>
        </w:rPr>
        <w:t>: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主和耶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稣是两个单独的存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在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MS Gothic" w:eastAsia="MS Gothic" w:hAnsi="MS Gothic" w:cs="MS Gothic"/>
          <w:color w:val="000000"/>
          <w:sz w:val="26"/>
          <w:szCs w:val="26"/>
        </w:rPr>
        <w:t>《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马太福音》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 9:2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/>
        </w:rPr>
        <w:t>中，耶</w:t>
      </w:r>
      <w:r w:rsidRPr="004C2717">
        <w:rPr>
          <w:rFonts w:ascii="MingLiU" w:eastAsia="MingLiU" w:hAnsi="MingLiU" w:cs="MingLiU"/>
          <w:color w:val="000000"/>
          <w:sz w:val="26"/>
          <w:szCs w:val="26"/>
        </w:rPr>
        <w:t>稣对一个人说，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val="x-none"/>
        </w:rPr>
        <w:t>小子，放心吧！你的罪赦了。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val="x-none"/>
        </w:rPr>
        <w:t>”</w:t>
      </w:r>
      <w:r w:rsidRPr="004C2717">
        <w:rPr>
          <w:rFonts w:ascii="MingLiU" w:eastAsia="MingLiU" w:hAnsi="MingLiU" w:cs="MingLiU"/>
          <w:color w:val="000000"/>
          <w:sz w:val="26"/>
          <w:szCs w:val="26"/>
        </w:rPr>
        <w:t>许多人说耶稣必定是神，因为只有神能饶恕罪恶。但继续读下去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/>
        </w:rPr>
        <w:t>，你会</w:t>
      </w:r>
      <w:r w:rsidRPr="004C2717">
        <w:rPr>
          <w:rFonts w:ascii="MingLiU" w:eastAsia="MingLiU" w:hAnsi="MingLiU" w:cs="MingLiU"/>
          <w:color w:val="000000"/>
          <w:sz w:val="26"/>
          <w:szCs w:val="26"/>
        </w:rPr>
        <w:t>发现人们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val="x-none"/>
        </w:rPr>
        <w:t>归荣耀</w:t>
      </w:r>
      <w:r w:rsidRPr="004C2717">
        <w:rPr>
          <w:rFonts w:ascii="MS Gothic" w:eastAsia="MS Gothic" w:hAnsi="MS Gothic" w:cs="MS Gothic"/>
          <w:b/>
          <w:bCs/>
          <w:color w:val="000000"/>
          <w:sz w:val="26"/>
          <w:szCs w:val="26"/>
        </w:rPr>
        <w:t>于神，因</w:t>
      </w:r>
      <w:r w:rsidRPr="004C2717">
        <w:rPr>
          <w:rFonts w:ascii="MingLiU" w:eastAsia="MingLiU" w:hAnsi="MingLiU" w:cs="MingLiU"/>
          <w:b/>
          <w:bCs/>
          <w:color w:val="000000"/>
          <w:sz w:val="26"/>
          <w:szCs w:val="26"/>
        </w:rPr>
        <w:t>为他将这样的权柄赐给人</w:t>
      </w:r>
      <w:r w:rsidRPr="004C2717">
        <w:rPr>
          <w:rFonts w:ascii="MS Gothic" w:eastAsia="MS Gothic" w:hAnsi="MS Gothic" w:cs="MS Gothic"/>
          <w:color w:val="000000"/>
          <w:sz w:val="26"/>
          <w:szCs w:val="26"/>
        </w:rPr>
        <w:t>。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/>
        </w:rPr>
        <w:t>（《</w:t>
      </w:r>
      <w:r w:rsidRPr="004C2717">
        <w:rPr>
          <w:rFonts w:ascii="MingLiU" w:eastAsia="MingLiU" w:hAnsi="MingLiU" w:cs="MingLiU"/>
          <w:color w:val="000000"/>
          <w:sz w:val="26"/>
          <w:szCs w:val="26"/>
        </w:rPr>
        <w:t>马太福音》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9:8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/>
        </w:rPr>
        <w:t>）</w:t>
      </w:r>
      <w:r w:rsidRPr="004C2717">
        <w:rPr>
          <w:rFonts w:ascii="MingLiU" w:eastAsia="MingLiU" w:hAnsi="MingLiU" w:cs="MingLiU"/>
          <w:color w:val="000000"/>
          <w:sz w:val="26"/>
          <w:szCs w:val="26"/>
        </w:rPr>
        <w:t>这表明，当是的人们知道，马太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/>
        </w:rPr>
        <w:t>也相信，耶</w:t>
      </w:r>
      <w:r w:rsidRPr="004C2717">
        <w:rPr>
          <w:rFonts w:ascii="MingLiU" w:eastAsia="MingLiU" w:hAnsi="MingLiU" w:cs="MingLiU"/>
          <w:color w:val="000000"/>
          <w:sz w:val="26"/>
          <w:szCs w:val="26"/>
        </w:rPr>
        <w:t>稣不过是被授予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这样权柄</w:t>
      </w:r>
      <w:r w:rsidRPr="004C2717">
        <w:rPr>
          <w:rFonts w:ascii="MS Gothic" w:eastAsia="MS Gothic" w:hAnsi="MS Gothic" w:cs="MS Gothic"/>
          <w:color w:val="000000"/>
          <w:sz w:val="26"/>
          <w:szCs w:val="26"/>
        </w:rPr>
        <w:t>的人</w:t>
      </w:r>
      <w:r w:rsidRPr="004C271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稣自己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也</w:t>
      </w:r>
      <w:r w:rsidRPr="004C2717">
        <w:rPr>
          <w:rFonts w:ascii="Batang" w:eastAsia="Batang" w:hAnsi="Batang" w:cs="Batang" w:hint="eastAsia"/>
          <w:color w:val="000000"/>
          <w:sz w:val="26"/>
          <w:szCs w:val="26"/>
        </w:rPr>
        <w:t>强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调，他不是凭着自己说（参见《约翰福音》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14:10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），也不凭着自己做，他只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说父教他的事情（参见《约翰福音》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8:28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/>
        </w:rPr>
        <w:t>）。耶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稣在这里只是跟随者和传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/>
        </w:rPr>
        <w:t>达者。因此，耶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稣对这个人宣布的是来自神的知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识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：神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饶恕了这人</w:t>
      </w:r>
      <w:r w:rsidRPr="004C271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注意，耶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稣没有说，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/>
        </w:rPr>
        <w:t>我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饶恕了你的罪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” 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/>
        </w:rPr>
        <w:t>，而是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说，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val="x-none"/>
        </w:rPr>
        <w:t>“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你的罪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过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被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饶恕了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，意味着他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对犹太听众们说话时，神已经饶恕了这个人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/>
        </w:rPr>
        <w:t>。耶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稣没有能力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饶恕罪过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，他称自己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人的儿子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。（参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见《马太福音》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9:6</w:t>
      </w:r>
      <w:r w:rsidRPr="004C2717">
        <w:rPr>
          <w:rFonts w:ascii="MS Mincho" w:eastAsia="MS Mincho" w:hAnsi="MS Mincho" w:cs="MS Mincho"/>
          <w:color w:val="000000"/>
          <w:sz w:val="26"/>
          <w:szCs w:val="26"/>
        </w:rPr>
        <w:t>）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约翰福音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10:30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经常被用于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作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为耶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稣是神的证据，因为耶稣说：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val="x-none"/>
        </w:rPr>
        <w:t>我与父原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val="x-none"/>
        </w:rPr>
        <w:t>为一。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/>
        </w:rPr>
        <w:t>但是，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读接下来的六节经文，你会发现耶稣解释了，他的敌人错误地认为他自称为神。此处耶稣所指的意思很明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显，他的意思是他与神同在。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稣祈祷说，他的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门徒应该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合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为一，就像耶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稣和父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合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为一。很明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显，他不是祈祷所有的门徒都应该不明就里地合并为一个整体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lastRenderedPageBreak/>
        <w:t>（参见《约翰福音》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17:11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22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）。《路加福音》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记录，使徒们是一个，路加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的意思并不是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说他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们变成了一个人，而是说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们为了一个共同的目的合而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为一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，尽管他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们每一个人都是独立的存在。（参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见《使徒行传》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4:32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/>
        </w:rPr>
        <w:t>）也就是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说，耶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稣和父是两个，因为耶稣说他们是两个见证者（参见《约翰福音》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8:14-18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）他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们必定是两个，因为一个比另一个伟大。（参见《约翰福音》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14:28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）当耶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稣祈祷从十字架上获救时，他说：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val="x-none"/>
        </w:rPr>
        <w:t>父啊！你若愿意，就把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val="x-none"/>
        </w:rPr>
        <w:t>这杯撤去；然而，不要成就我的意思，只要成就你的意思。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val="x-none"/>
        </w:rPr>
        <w:t>”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（《路加福音》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22:42</w:t>
      </w:r>
      <w:r w:rsidRPr="004C2717">
        <w:rPr>
          <w:rFonts w:ascii="MS Mincho" w:eastAsia="MS Mincho" w:hAnsi="MS Mincho" w:cs="MS Mincho"/>
          <w:color w:val="000000"/>
          <w:sz w:val="26"/>
          <w:szCs w:val="26"/>
        </w:rPr>
        <w:t>）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这表明，他们有两个分开的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/>
        </w:rPr>
        <w:t>意志，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虽然耶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稣让他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的意志服从父的意志。两个意志意味着两个分开的个体</w:t>
      </w:r>
      <w:r w:rsidRPr="004C271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此外，耶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稣说：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val="x-none"/>
        </w:rPr>
        <w:t>我的神！我的神！</w:t>
      </w:r>
      <w:r w:rsidRPr="004C2717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val="x-none"/>
        </w:rPr>
        <w:t>为</w:t>
      </w:r>
      <w:r w:rsidRPr="004C27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什么离弃我？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/>
        </w:rPr>
        <w:t>（《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马太福音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27:46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/>
        </w:rPr>
        <w:t>》）如果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说一个抛弃另一个，那么他们必定也是两个单独的实体</w:t>
      </w:r>
      <w:r w:rsidRPr="004C271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再次，耶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稣说：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val="x-none"/>
        </w:rPr>
        <w:t>父啊！我将我的灵魂交在你手里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/>
        </w:rPr>
        <w:t>。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/>
        </w:rPr>
        <w:t>（《路加福音》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23:46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/>
        </w:rPr>
        <w:t>）如果一个灵魂可以被放在另一个的手中，那就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说明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们也一定是两个分开的实体</w:t>
      </w:r>
      <w:r w:rsidRPr="004C271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所有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这些例子中，耶稣很明显是父的下属。当耶稣跪下祈祷时，很明显不是在向自己祈祷（参见《路加福音》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22:41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）而是在向神祈祷</w:t>
      </w:r>
      <w:r w:rsidRPr="004C271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贯穿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/>
        </w:rPr>
        <w:t>《新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约》，独一的父被叫做神。事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实上，父和神的称号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只用于指明一个个体，不是三个，也不是耶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稣。比如，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马太在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马太福音》中两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处用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/>
        </w:rPr>
        <w:t>父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/>
        </w:rPr>
        <w:t>替代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/>
        </w:rPr>
        <w:t>神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/>
        </w:rPr>
        <w:t>。（比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较《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马太福音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10:29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/>
        </w:rPr>
        <w:t>与《路加福音》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12:6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/>
        </w:rPr>
        <w:t>，《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马太福音》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12:50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与《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马可福音》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3:35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）如果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马太是对的，那么独一的父就是神。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稣是父吗？不是！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因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为耶稣说，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C27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也不要称呼地上的人</w:t>
      </w:r>
      <w:r w:rsidRPr="004C27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为父，因为只有一位是你们的父，就是在天上的父。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/>
        </w:rPr>
        <w:t>（《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马太福音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23:9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/>
        </w:rPr>
        <w:t>）因此，耶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稣不是父，因为耶稣说这些时站在地上</w:t>
      </w:r>
      <w:r w:rsidRPr="004C271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《古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兰经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》欲把人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类带回到正信之路上，即耶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稣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曾教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导的真正信仰，以及他的真正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门徒们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所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传达的教义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——</w:t>
      </w:r>
      <w:r w:rsidRPr="004C2717">
        <w:rPr>
          <w:rFonts w:ascii="Batang" w:eastAsia="Batang" w:hAnsi="Batang" w:cs="Batang" w:hint="eastAsia"/>
          <w:color w:val="000000"/>
          <w:sz w:val="26"/>
          <w:szCs w:val="26"/>
        </w:rPr>
        <w:t>强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调延续第一诫命</w:t>
      </w:r>
      <w:r w:rsidRPr="004C2717">
        <w:rPr>
          <w:rFonts w:ascii="MS Mincho" w:eastAsia="MS Mincho" w:hAnsi="MS Mincho" w:cs="Times New Roman" w:hint="eastAsia"/>
          <w:color w:val="000000"/>
          <w:sz w:val="26"/>
          <w:szCs w:val="26"/>
          <w:lang w:val="x-none"/>
        </w:rPr>
        <w:t>：神是独一的。在《古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兰经》中，安拉命令穆斯林要号召有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经人回到真正的信仰。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比如，安拉在《古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兰经》中</w:t>
      </w:r>
      <w:r w:rsidRPr="004C2717">
        <w:rPr>
          <w:rFonts w:ascii="SimSun" w:eastAsia="SimSun" w:hAnsi="SimSun" w:cs="Times New Roman" w:hint="eastAsia"/>
          <w:color w:val="000000"/>
          <w:sz w:val="26"/>
          <w:szCs w:val="26"/>
          <w:lang w:val="x-none"/>
        </w:rPr>
        <w:t>说：</w:t>
      </w:r>
    </w:p>
    <w:p w:rsidR="004C2717" w:rsidRPr="004C2717" w:rsidRDefault="004C2717" w:rsidP="004C271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C271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 w:rsidRPr="004C27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 w:rsidRPr="004C27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‘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val="x-none"/>
        </w:rPr>
        <w:t>信奉天</w:t>
      </w:r>
      <w:r w:rsidRPr="004C271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经的人啊！你们来吧，让我们共同遵守一种双方认为公平的信条：我们大家只崇拜真主，不以任何物配他，除真主外，不以同类为主宰</w:t>
      </w:r>
      <w:r w:rsidRPr="004C2717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val="x-none"/>
        </w:rPr>
        <w:t>。</w:t>
      </w:r>
      <w:r w:rsidRPr="004C27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’”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val="x-none"/>
        </w:rPr>
        <w:t> 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4C2717">
        <w:rPr>
          <w:rFonts w:ascii="MS Mincho" w:eastAsia="MS Mincho" w:hAnsi="MS Mincho" w:cs="MS Mincho" w:hint="eastAsia"/>
          <w:color w:val="000000"/>
          <w:sz w:val="26"/>
          <w:szCs w:val="26"/>
        </w:rPr>
        <w:t>《古</w:t>
      </w:r>
      <w:r w:rsidRPr="004C2717">
        <w:rPr>
          <w:rFonts w:ascii="PMingLiU" w:eastAsia="PMingLiU" w:hAnsi="PMingLiU" w:cs="PMingLiU" w:hint="eastAsia"/>
          <w:color w:val="000000"/>
          <w:sz w:val="26"/>
          <w:szCs w:val="26"/>
        </w:rPr>
        <w:t>兰经》</w:t>
      </w:r>
      <w:r w:rsidRPr="004C271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3:64)  </w:t>
      </w:r>
    </w:p>
    <w:p w:rsidR="0073647D" w:rsidRPr="004C2717" w:rsidRDefault="0073647D" w:rsidP="004C2717">
      <w:pPr>
        <w:rPr>
          <w:rFonts w:hint="cs"/>
          <w:rtl/>
          <w:lang w:bidi="ar-EG"/>
        </w:rPr>
      </w:pPr>
      <w:bookmarkStart w:id="0" w:name="_GoBack"/>
      <w:bookmarkEnd w:id="0"/>
    </w:p>
    <w:sectPr w:rsidR="0073647D" w:rsidRPr="004C2717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3D"/>
    <w:rsid w:val="000350AE"/>
    <w:rsid w:val="0012644C"/>
    <w:rsid w:val="00283B68"/>
    <w:rsid w:val="00352573"/>
    <w:rsid w:val="00494D61"/>
    <w:rsid w:val="004C2717"/>
    <w:rsid w:val="00546F3D"/>
    <w:rsid w:val="0073647D"/>
    <w:rsid w:val="009F79E1"/>
    <w:rsid w:val="00A408EE"/>
    <w:rsid w:val="00A652D9"/>
    <w:rsid w:val="00A722EC"/>
    <w:rsid w:val="00AF5285"/>
    <w:rsid w:val="00BB0812"/>
    <w:rsid w:val="00C519F3"/>
    <w:rsid w:val="00DB25F2"/>
    <w:rsid w:val="00E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35257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5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5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5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3525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352573"/>
  </w:style>
  <w:style w:type="character" w:customStyle="1" w:styleId="apple-converted-space">
    <w:name w:val="apple-converted-space"/>
    <w:basedOn w:val="DefaultParagraphFont"/>
    <w:rsid w:val="00352573"/>
  </w:style>
  <w:style w:type="character" w:customStyle="1" w:styleId="w-footnote-title">
    <w:name w:val="w-footnote-title"/>
    <w:basedOn w:val="DefaultParagraphFont"/>
    <w:rsid w:val="00352573"/>
  </w:style>
  <w:style w:type="paragraph" w:customStyle="1" w:styleId="w-footnote-text">
    <w:name w:val="w-footnote-text"/>
    <w:basedOn w:val="Normal"/>
    <w:rsid w:val="003525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3525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722EC"/>
  </w:style>
  <w:style w:type="character" w:customStyle="1" w:styleId="ayatext">
    <w:name w:val="ayatext"/>
    <w:basedOn w:val="DefaultParagraphFont"/>
    <w:rsid w:val="00283B68"/>
  </w:style>
  <w:style w:type="character" w:customStyle="1" w:styleId="ayanumber3">
    <w:name w:val="ayanumber3"/>
    <w:basedOn w:val="DefaultParagraphFont"/>
    <w:rsid w:val="00283B68"/>
  </w:style>
  <w:style w:type="character" w:customStyle="1" w:styleId="aya-wrapper">
    <w:name w:val="aya-wrapper"/>
    <w:basedOn w:val="DefaultParagraphFont"/>
    <w:rsid w:val="00283B68"/>
  </w:style>
  <w:style w:type="paragraph" w:styleId="FootnoteText">
    <w:name w:val="footnote text"/>
    <w:basedOn w:val="Normal"/>
    <w:link w:val="FootnoteTextChar"/>
    <w:uiPriority w:val="99"/>
    <w:semiHidden/>
    <w:unhideWhenUsed/>
    <w:rsid w:val="00283B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3B6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928"/>
    <w:rPr>
      <w:rFonts w:ascii="Tahoma" w:hAnsi="Tahoma" w:cs="Tahoma"/>
      <w:sz w:val="16"/>
      <w:szCs w:val="16"/>
    </w:rPr>
  </w:style>
  <w:style w:type="character" w:customStyle="1" w:styleId="footnotecharacters">
    <w:name w:val="footnotecharacters"/>
    <w:basedOn w:val="DefaultParagraphFont"/>
    <w:rsid w:val="00ED6928"/>
  </w:style>
  <w:style w:type="paragraph" w:customStyle="1" w:styleId="w-hadeeth-or-bible">
    <w:name w:val="w-hadeeth-or-bible"/>
    <w:basedOn w:val="Normal"/>
    <w:rsid w:val="0073647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DB25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AF5285"/>
  </w:style>
  <w:style w:type="character" w:customStyle="1" w:styleId="comment1">
    <w:name w:val="comment1"/>
    <w:basedOn w:val="DefaultParagraphFont"/>
    <w:rsid w:val="00AF52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35257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5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5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5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3525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352573"/>
  </w:style>
  <w:style w:type="character" w:customStyle="1" w:styleId="apple-converted-space">
    <w:name w:val="apple-converted-space"/>
    <w:basedOn w:val="DefaultParagraphFont"/>
    <w:rsid w:val="00352573"/>
  </w:style>
  <w:style w:type="character" w:customStyle="1" w:styleId="w-footnote-title">
    <w:name w:val="w-footnote-title"/>
    <w:basedOn w:val="DefaultParagraphFont"/>
    <w:rsid w:val="00352573"/>
  </w:style>
  <w:style w:type="paragraph" w:customStyle="1" w:styleId="w-footnote-text">
    <w:name w:val="w-footnote-text"/>
    <w:basedOn w:val="Normal"/>
    <w:rsid w:val="003525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3525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722EC"/>
  </w:style>
  <w:style w:type="character" w:customStyle="1" w:styleId="ayatext">
    <w:name w:val="ayatext"/>
    <w:basedOn w:val="DefaultParagraphFont"/>
    <w:rsid w:val="00283B68"/>
  </w:style>
  <w:style w:type="character" w:customStyle="1" w:styleId="ayanumber3">
    <w:name w:val="ayanumber3"/>
    <w:basedOn w:val="DefaultParagraphFont"/>
    <w:rsid w:val="00283B68"/>
  </w:style>
  <w:style w:type="character" w:customStyle="1" w:styleId="aya-wrapper">
    <w:name w:val="aya-wrapper"/>
    <w:basedOn w:val="DefaultParagraphFont"/>
    <w:rsid w:val="00283B68"/>
  </w:style>
  <w:style w:type="paragraph" w:styleId="FootnoteText">
    <w:name w:val="footnote text"/>
    <w:basedOn w:val="Normal"/>
    <w:link w:val="FootnoteTextChar"/>
    <w:uiPriority w:val="99"/>
    <w:semiHidden/>
    <w:unhideWhenUsed/>
    <w:rsid w:val="00283B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3B6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928"/>
    <w:rPr>
      <w:rFonts w:ascii="Tahoma" w:hAnsi="Tahoma" w:cs="Tahoma"/>
      <w:sz w:val="16"/>
      <w:szCs w:val="16"/>
    </w:rPr>
  </w:style>
  <w:style w:type="character" w:customStyle="1" w:styleId="footnotecharacters">
    <w:name w:val="footnotecharacters"/>
    <w:basedOn w:val="DefaultParagraphFont"/>
    <w:rsid w:val="00ED6928"/>
  </w:style>
  <w:style w:type="paragraph" w:customStyle="1" w:styleId="w-hadeeth-or-bible">
    <w:name w:val="w-hadeeth-or-bible"/>
    <w:basedOn w:val="Normal"/>
    <w:rsid w:val="0073647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DB25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AF5285"/>
  </w:style>
  <w:style w:type="character" w:customStyle="1" w:styleId="comment1">
    <w:name w:val="comment1"/>
    <w:basedOn w:val="DefaultParagraphFont"/>
    <w:rsid w:val="00AF5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1620</Words>
  <Characters>7614</Characters>
  <Application>Microsoft Office Word</Application>
  <DocSecurity>0</DocSecurity>
  <Lines>143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2014-10-23T19:41:00Z</dcterms:created>
  <dcterms:modified xsi:type="dcterms:W3CDTF">2014-10-23T19:41:00Z</dcterms:modified>
</cp:coreProperties>
</file>